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3865FC">
        <w:rPr>
          <w:b/>
          <w:sz w:val="72"/>
        </w:rPr>
        <w:t>Dramatic Reading</w:t>
      </w:r>
    </w:p>
    <w:p w:rsidR="00535BA5" w:rsidRPr="003865FC" w:rsidRDefault="003865FC" w:rsidP="003865FC">
      <w:pPr>
        <w:autoSpaceDE w:val="0"/>
        <w:autoSpaceDN w:val="0"/>
        <w:adjustRightInd w:val="0"/>
        <w:rPr>
          <w:rFonts w:ascii="Georgia" w:hAnsi="Georgia" w:cs="Frutiger-Cn"/>
          <w:sz w:val="20"/>
          <w:szCs w:val="18"/>
          <w:lang w:val="en-CA" w:eastAsia="en-CA"/>
        </w:rPr>
      </w:pPr>
      <w:r w:rsidRPr="00106E41">
        <w:rPr>
          <w:b/>
          <w:sz w:val="20"/>
        </w:rPr>
        <w:t xml:space="preserve">C1 = </w:t>
      </w:r>
      <w:r w:rsidRPr="00106E41">
        <w:rPr>
          <w:rFonts w:cs="Frutiger-Cn"/>
          <w:sz w:val="18"/>
          <w:szCs w:val="18"/>
        </w:rPr>
        <w:t>Investigates the affordances of spoken language as a mode of communication • Examines</w:t>
      </w:r>
      <w:r>
        <w:rPr>
          <w:rFonts w:cs="Frutiger-Cn"/>
          <w:sz w:val="18"/>
          <w:szCs w:val="18"/>
        </w:rPr>
        <w:t xml:space="preserve"> </w:t>
      </w:r>
      <w:r w:rsidRPr="00106E41">
        <w:rPr>
          <w:rFonts w:cs="Frutiger-Cn"/>
          <w:sz w:val="18"/>
          <w:szCs w:val="18"/>
        </w:rPr>
        <w:t>some of the aesthetic qualities of spoken language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D3340E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535BA5" w:rsidTr="001D4BA3">
        <w:tc>
          <w:tcPr>
            <w:tcW w:w="2196" w:type="dxa"/>
          </w:tcPr>
          <w:p w:rsidR="00350F9C" w:rsidRPr="00535BA5" w:rsidRDefault="003865FC" w:rsidP="00350F9C">
            <w:pPr>
              <w:spacing w:after="0" w:line="240" w:lineRule="auto"/>
            </w:pPr>
            <w:r>
              <w:rPr>
                <w:b/>
                <w:u w:val="single"/>
              </w:rPr>
              <w:t>Understanding</w:t>
            </w:r>
          </w:p>
        </w:tc>
        <w:tc>
          <w:tcPr>
            <w:tcW w:w="2196" w:type="dxa"/>
          </w:tcPr>
          <w:p w:rsid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was not submitted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looks</w:t>
            </w:r>
            <w:r w:rsidR="003865FC">
              <w:rPr>
                <w:sz w:val="16"/>
                <w:szCs w:val="16"/>
              </w:rPr>
              <w:t>/sounds</w:t>
            </w:r>
            <w:r>
              <w:rPr>
                <w:sz w:val="16"/>
                <w:szCs w:val="16"/>
              </w:rPr>
              <w:t xml:space="preserve"> like it was done at the last possible moment</w:t>
            </w:r>
            <w:r w:rsidR="003865FC">
              <w:rPr>
                <w:sz w:val="16"/>
                <w:szCs w:val="16"/>
              </w:rPr>
              <w:t xml:space="preserve"> – insufficient research into the character(s)</w:t>
            </w:r>
          </w:p>
        </w:tc>
        <w:tc>
          <w:tcPr>
            <w:tcW w:w="2196" w:type="dxa"/>
          </w:tcPr>
          <w:p w:rsidR="00350F9C" w:rsidRPr="00350F9C" w:rsidRDefault="00D3340E" w:rsidP="003865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acceptable, but could use more work</w:t>
            </w:r>
            <w:r w:rsidR="003865FC">
              <w:rPr>
                <w:sz w:val="16"/>
                <w:szCs w:val="16"/>
              </w:rPr>
              <w:t xml:space="preserve"> – Character(s) and the scene are understandable.</w:t>
            </w:r>
          </w:p>
        </w:tc>
        <w:tc>
          <w:tcPr>
            <w:tcW w:w="2196" w:type="dxa"/>
          </w:tcPr>
          <w:p w:rsidR="00350F9C" w:rsidRPr="00350F9C" w:rsidRDefault="00A33075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</w:t>
            </w:r>
            <w:r w:rsidR="00D3340E">
              <w:rPr>
                <w:sz w:val="16"/>
                <w:szCs w:val="16"/>
              </w:rPr>
              <w:t xml:space="preserve"> well done</w:t>
            </w:r>
            <w:r w:rsidR="003865FC">
              <w:rPr>
                <w:sz w:val="16"/>
                <w:szCs w:val="16"/>
              </w:rPr>
              <w:t xml:space="preserve"> – Character(s) is personable and captivating – the speech or scene is very clear.</w:t>
            </w:r>
          </w:p>
        </w:tc>
        <w:tc>
          <w:tcPr>
            <w:tcW w:w="2196" w:type="dxa"/>
          </w:tcPr>
          <w:p w:rsidR="00350F9C" w:rsidRPr="00350F9C" w:rsidRDefault="00D3340E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excellent</w:t>
            </w:r>
            <w:r w:rsidR="003865FC">
              <w:rPr>
                <w:sz w:val="16"/>
                <w:szCs w:val="16"/>
              </w:rPr>
              <w:t xml:space="preserve"> – The character(s) really comes to life due to an excellent understanding of the </w:t>
            </w:r>
            <w:r w:rsidR="00A33075">
              <w:rPr>
                <w:sz w:val="16"/>
                <w:szCs w:val="16"/>
              </w:rPr>
              <w:t>character</w:t>
            </w:r>
            <w:r w:rsidR="003865FC">
              <w:rPr>
                <w:sz w:val="16"/>
                <w:szCs w:val="16"/>
              </w:rPr>
              <w:t>(s) or scene.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3865F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Reading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D3340E" w:rsidP="003865FC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Voice and tone are </w:t>
            </w:r>
            <w:r w:rsidR="003865FC">
              <w:rPr>
                <w:sz w:val="16"/>
                <w:szCs w:val="18"/>
              </w:rPr>
              <w:t>weak – Reader is unprepared – does not hold the audience’s attention</w:t>
            </w:r>
            <w:r w:rsidR="00350F9C" w:rsidRPr="00042BFA">
              <w:rPr>
                <w:sz w:val="16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350F9C" w:rsidRPr="00042BFA" w:rsidRDefault="003865FC" w:rsidP="003865FC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Voice and tone are tentative, but it shows promise and effort – could probably use some more practice.</w:t>
            </w:r>
          </w:p>
        </w:tc>
        <w:tc>
          <w:tcPr>
            <w:tcW w:w="2196" w:type="dxa"/>
          </w:tcPr>
          <w:p w:rsidR="00350F9C" w:rsidRPr="00951F72" w:rsidRDefault="003865FC" w:rsidP="003865FC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C</w:t>
            </w:r>
            <w:r w:rsidR="00D3340E">
              <w:rPr>
                <w:sz w:val="16"/>
                <w:szCs w:val="18"/>
                <w:lang w:val="en-CA"/>
              </w:rPr>
              <w:t xml:space="preserve">lear voice and tone </w:t>
            </w:r>
            <w:r>
              <w:rPr>
                <w:sz w:val="16"/>
                <w:szCs w:val="18"/>
                <w:lang w:val="en-CA"/>
              </w:rPr>
              <w:t xml:space="preserve">throughout the </w:t>
            </w:r>
            <w:r w:rsidR="00A33075">
              <w:rPr>
                <w:sz w:val="16"/>
                <w:szCs w:val="18"/>
                <w:lang w:val="en-CA"/>
              </w:rPr>
              <w:t>reading -</w:t>
            </w:r>
            <w:r w:rsidR="00D3340E">
              <w:rPr>
                <w:sz w:val="16"/>
                <w:szCs w:val="18"/>
                <w:lang w:val="en-CA"/>
              </w:rPr>
              <w:t xml:space="preserve"> </w:t>
            </w:r>
            <w:r>
              <w:rPr>
                <w:sz w:val="16"/>
                <w:szCs w:val="18"/>
                <w:lang w:val="en-CA"/>
              </w:rPr>
              <w:t>Combined with a good understanding of the character(s)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</w:tcPr>
          <w:p w:rsidR="00350F9C" w:rsidRPr="00477D06" w:rsidRDefault="00D3340E" w:rsidP="003865FC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Voice and tone are confident and engaging </w:t>
            </w:r>
            <w:r w:rsidR="003865FC">
              <w:rPr>
                <w:sz w:val="16"/>
                <w:szCs w:val="18"/>
                <w:lang w:val="en-CA"/>
              </w:rPr>
              <w:t>–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3865FC">
              <w:rPr>
                <w:sz w:val="16"/>
                <w:szCs w:val="18"/>
                <w:lang w:val="en-CA"/>
              </w:rPr>
              <w:t>Character(s) are original and well understood due to the use of inflection</w:t>
            </w:r>
            <w:r>
              <w:rPr>
                <w:sz w:val="16"/>
                <w:szCs w:val="18"/>
                <w:lang w:val="en-CA"/>
              </w:rPr>
              <w:t>.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D3340E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Creativity and Originality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C870D1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A33075" w:rsidP="003865FC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is</w:t>
            </w:r>
            <w:r w:rsidR="00C870D1">
              <w:rPr>
                <w:sz w:val="16"/>
                <w:szCs w:val="18"/>
              </w:rPr>
              <w:t xml:space="preserve"> </w:t>
            </w:r>
            <w:r w:rsidR="003865FC">
              <w:rPr>
                <w:sz w:val="16"/>
                <w:szCs w:val="18"/>
              </w:rPr>
              <w:t>dull</w:t>
            </w:r>
            <w:r w:rsidR="00C870D1">
              <w:rPr>
                <w:sz w:val="16"/>
                <w:szCs w:val="18"/>
              </w:rPr>
              <w:t xml:space="preserve">, totally unoriginal </w:t>
            </w:r>
            <w:r w:rsidR="003865FC">
              <w:rPr>
                <w:sz w:val="16"/>
                <w:szCs w:val="18"/>
              </w:rPr>
              <w:t>– sounds like you did not fully understand the task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A33075" w:rsidP="003865FC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Presentation is</w:t>
            </w:r>
            <w:r w:rsidR="00D3340E">
              <w:rPr>
                <w:sz w:val="16"/>
                <w:szCs w:val="18"/>
                <w:lang w:val="en-CA"/>
              </w:rPr>
              <w:t xml:space="preserve"> </w:t>
            </w:r>
            <w:r w:rsidR="003865FC">
              <w:rPr>
                <w:sz w:val="16"/>
                <w:szCs w:val="18"/>
                <w:lang w:val="en-CA"/>
              </w:rPr>
              <w:t>mildly</w:t>
            </w:r>
            <w:r w:rsidR="00D3340E">
              <w:rPr>
                <w:sz w:val="16"/>
                <w:szCs w:val="18"/>
                <w:lang w:val="en-CA"/>
              </w:rPr>
              <w:t xml:space="preserve"> creative but not particularly </w:t>
            </w:r>
            <w:r w:rsidR="00C870D1">
              <w:rPr>
                <w:sz w:val="16"/>
                <w:szCs w:val="18"/>
                <w:lang w:val="en-CA"/>
              </w:rPr>
              <w:t>original</w:t>
            </w:r>
            <w:r w:rsidR="00D3340E">
              <w:rPr>
                <w:sz w:val="16"/>
                <w:szCs w:val="18"/>
                <w:lang w:val="en-CA"/>
              </w:rPr>
              <w:t xml:space="preserve"> </w:t>
            </w:r>
            <w:r w:rsidR="003865FC">
              <w:rPr>
                <w:sz w:val="16"/>
                <w:szCs w:val="18"/>
                <w:lang w:val="en-CA"/>
              </w:rPr>
              <w:t>–</w:t>
            </w:r>
            <w:r w:rsidR="00C870D1">
              <w:rPr>
                <w:sz w:val="16"/>
                <w:szCs w:val="18"/>
                <w:lang w:val="en-CA"/>
              </w:rPr>
              <w:t xml:space="preserve"> </w:t>
            </w:r>
            <w:r w:rsidR="003865FC">
              <w:rPr>
                <w:sz w:val="16"/>
                <w:szCs w:val="18"/>
                <w:lang w:val="en-CA"/>
              </w:rPr>
              <w:t>could use a little more time and energy</w:t>
            </w:r>
            <w:r w:rsidR="00350F9C" w:rsidRPr="00042BFA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D3340E" w:rsidP="003865F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Presentation is creative and original </w:t>
            </w:r>
            <w:r w:rsidR="003865F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3865FC">
              <w:rPr>
                <w:sz w:val="18"/>
                <w:szCs w:val="18"/>
              </w:rPr>
              <w:t>includes sound effects, pauses, and some emotion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C870D1" w:rsidP="003865F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outstanding </w:t>
            </w:r>
            <w:r w:rsidR="002A2FBC">
              <w:rPr>
                <w:sz w:val="16"/>
                <w:szCs w:val="18"/>
                <w:lang w:val="en-CA"/>
              </w:rPr>
              <w:t>–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3865FC">
              <w:rPr>
                <w:sz w:val="16"/>
                <w:szCs w:val="18"/>
                <w:lang w:val="en-CA"/>
              </w:rPr>
              <w:t>includes an original take on an old standard, sound and music, pauses and subtle emotions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</w:tr>
    </w:tbl>
    <w:p w:rsidR="00535BA5" w:rsidRDefault="00535BA5" w:rsidP="00535BA5">
      <w:pPr>
        <w:spacing w:after="0"/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CE0764">
      <w:t>February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20762A"/>
    <w:rsid w:val="002A2FBC"/>
    <w:rsid w:val="002D7D6E"/>
    <w:rsid w:val="002F35FB"/>
    <w:rsid w:val="00350F9C"/>
    <w:rsid w:val="003865FC"/>
    <w:rsid w:val="00520E12"/>
    <w:rsid w:val="00535BA5"/>
    <w:rsid w:val="00785BC2"/>
    <w:rsid w:val="00804DC3"/>
    <w:rsid w:val="008274CC"/>
    <w:rsid w:val="008412FE"/>
    <w:rsid w:val="009C7A5C"/>
    <w:rsid w:val="00A02E9E"/>
    <w:rsid w:val="00A33075"/>
    <w:rsid w:val="00A90AC2"/>
    <w:rsid w:val="00A926D8"/>
    <w:rsid w:val="00C870D1"/>
    <w:rsid w:val="00CE0764"/>
    <w:rsid w:val="00D3340E"/>
    <w:rsid w:val="00E17F67"/>
    <w:rsid w:val="00E555D5"/>
    <w:rsid w:val="00EE4FA3"/>
    <w:rsid w:val="00F8778E"/>
    <w:rsid w:val="00FD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LMAC</cp:lastModifiedBy>
  <cp:revision>4</cp:revision>
  <cp:lastPrinted>2011-02-10T14:18:00Z</cp:lastPrinted>
  <dcterms:created xsi:type="dcterms:W3CDTF">2011-02-16T15:32:00Z</dcterms:created>
  <dcterms:modified xsi:type="dcterms:W3CDTF">2011-02-17T15:29:00Z</dcterms:modified>
</cp:coreProperties>
</file>